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  <w:sz w:val="24"/>
          <w:szCs w:val="24"/>
          <w:highlight w:val="white"/>
        </w:rPr>
      </w:pPr>
      <w:proofErr w:type="spellStart"/>
      <w:r w:rsidRPr="00EE04CE">
        <w:rPr>
          <w:rFonts w:ascii="Arial" w:hAnsi="Arial" w:cs="Arial"/>
          <w:i/>
          <w:iCs/>
          <w:color w:val="000000"/>
          <w:sz w:val="24"/>
          <w:szCs w:val="24"/>
          <w:highlight w:val="white"/>
        </w:rPr>
        <w:t>Loretánske</w:t>
      </w:r>
      <w:proofErr w:type="spellEnd"/>
      <w:r w:rsidRPr="00EE04CE">
        <w:rPr>
          <w:rFonts w:ascii="Arial" w:hAnsi="Arial" w:cs="Arial"/>
          <w:i/>
          <w:iCs/>
          <w:color w:val="000000"/>
          <w:sz w:val="24"/>
          <w:szCs w:val="24"/>
          <w:highlight w:val="white"/>
        </w:rPr>
        <w:t xml:space="preserve"> litánie</w:t>
      </w:r>
      <w:r w:rsidRPr="00EE04CE">
        <w:rPr>
          <w:rFonts w:ascii="Arial" w:hAnsi="Arial" w:cs="Arial"/>
          <w:color w:val="000000"/>
          <w:sz w:val="24"/>
          <w:szCs w:val="24"/>
          <w:highlight w:val="white"/>
        </w:rPr>
        <w:t xml:space="preserve"> – jubilejná výstava Evy </w:t>
      </w:r>
      <w:proofErr w:type="spellStart"/>
      <w:r w:rsidRPr="00EE04CE">
        <w:rPr>
          <w:rFonts w:ascii="Arial" w:hAnsi="Arial" w:cs="Arial"/>
          <w:color w:val="000000"/>
          <w:sz w:val="24"/>
          <w:szCs w:val="24"/>
          <w:highlight w:val="white"/>
        </w:rPr>
        <w:t>Trizuljakovej</w:t>
      </w:r>
      <w:proofErr w:type="spellEnd"/>
      <w:r w:rsidRPr="00EE04CE">
        <w:rPr>
          <w:rFonts w:ascii="Arial" w:hAnsi="Arial" w:cs="Arial"/>
          <w:color w:val="000000"/>
          <w:sz w:val="24"/>
          <w:szCs w:val="24"/>
          <w:highlight w:val="white"/>
        </w:rPr>
        <w:t xml:space="preserve"> (1926 – 2026)</w:t>
      </w:r>
    </w:p>
    <w:p w:rsidR="004A50CB" w:rsidRPr="00EE04CE" w:rsidRDefault="004A50C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smallCaps/>
          <w:color w:val="000000"/>
        </w:rPr>
      </w:pPr>
      <w:r w:rsidRPr="00EE04CE">
        <w:rPr>
          <w:rFonts w:ascii="Arial" w:hAnsi="Arial" w:cs="Arial"/>
          <w:smallCaps/>
          <w:color w:val="000000"/>
        </w:rPr>
        <w:t>JÚN 2026 – FORFEST KROMĚŘÍŽ 2026</w:t>
      </w:r>
    </w:p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smallCaps/>
          <w:color w:val="000000"/>
        </w:rPr>
      </w:pPr>
      <w:r w:rsidRPr="00EE04CE">
        <w:rPr>
          <w:rFonts w:ascii="Arial" w:hAnsi="Arial" w:cs="Arial"/>
          <w:smallCaps/>
          <w:color w:val="000000"/>
        </w:rPr>
        <w:t>SEPTEMBER 2026 – KOSTOL PANNY MÁRIE SNEŽNEJ V BRATISLAVE NA KALVÁRII</w:t>
      </w:r>
    </w:p>
    <w:p w:rsidR="004A50CB" w:rsidRPr="00EE04CE" w:rsidRDefault="00EE04CE">
      <w:pPr>
        <w:pStyle w:val="normal"/>
        <w:spacing w:line="276" w:lineRule="auto"/>
        <w:rPr>
          <w:rFonts w:ascii="Arial" w:hAnsi="Arial" w:cs="Arial"/>
          <w:sz w:val="24"/>
          <w:szCs w:val="24"/>
        </w:rPr>
      </w:pPr>
      <w:r w:rsidRPr="00EE04CE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A50CB" w:rsidRPr="00EE04CE" w:rsidRDefault="00EE04CE">
      <w:pPr>
        <w:pStyle w:val="normal"/>
        <w:spacing w:line="276" w:lineRule="auto"/>
        <w:rPr>
          <w:rFonts w:ascii="Arial" w:hAnsi="Arial" w:cs="Arial"/>
        </w:rPr>
      </w:pPr>
      <w:r w:rsidRPr="00EE04CE">
        <w:rPr>
          <w:rFonts w:ascii="Arial" w:hAnsi="Arial" w:cs="Arial"/>
        </w:rPr>
        <w:t xml:space="preserve">Sté výročie narodenia akademickej maliarky Evy </w:t>
      </w:r>
      <w:proofErr w:type="spellStart"/>
      <w:r w:rsidRPr="00EE04CE">
        <w:rPr>
          <w:rFonts w:ascii="Arial" w:hAnsi="Arial" w:cs="Arial"/>
        </w:rPr>
        <w:t>Trizuljakovej</w:t>
      </w:r>
      <w:proofErr w:type="spellEnd"/>
      <w:r w:rsidRPr="00EE04CE">
        <w:rPr>
          <w:rFonts w:ascii="Arial" w:hAnsi="Arial" w:cs="Arial"/>
        </w:rPr>
        <w:t xml:space="preserve"> si tento rok pripomíname prostredníctvom dvoch nadväzujúcich výstavných projektov, ktoré predstavujú najcharakteristickejšiu časť jej životného a umeleckého odkazu. </w:t>
      </w:r>
    </w:p>
    <w:p w:rsidR="004A50CB" w:rsidRPr="00EE04CE" w:rsidRDefault="00EE04CE">
      <w:pPr>
        <w:pStyle w:val="normal"/>
        <w:spacing w:line="276" w:lineRule="auto"/>
        <w:rPr>
          <w:rFonts w:ascii="Arial" w:hAnsi="Arial" w:cs="Arial"/>
        </w:rPr>
      </w:pPr>
      <w:r w:rsidRPr="00EE04CE">
        <w:rPr>
          <w:rFonts w:ascii="Arial" w:hAnsi="Arial" w:cs="Arial"/>
          <w:color w:val="0D0D0D"/>
        </w:rPr>
        <w:t>Cyklus </w:t>
      </w:r>
      <w:proofErr w:type="spellStart"/>
      <w:r w:rsidRPr="00EE04CE">
        <w:rPr>
          <w:rFonts w:ascii="Arial" w:hAnsi="Arial" w:cs="Arial"/>
          <w:i/>
          <w:iCs/>
          <w:color w:val="0D0D0D"/>
        </w:rPr>
        <w:t>Loretánskych</w:t>
      </w:r>
      <w:proofErr w:type="spellEnd"/>
      <w:r w:rsidRPr="00EE04CE">
        <w:rPr>
          <w:rFonts w:ascii="Arial" w:hAnsi="Arial" w:cs="Arial"/>
          <w:i/>
          <w:iCs/>
          <w:color w:val="0D0D0D"/>
        </w:rPr>
        <w:t xml:space="preserve"> litánií</w:t>
      </w:r>
      <w:r w:rsidRPr="00EE04CE">
        <w:rPr>
          <w:rFonts w:ascii="Arial" w:hAnsi="Arial" w:cs="Arial"/>
          <w:color w:val="0D0D0D"/>
        </w:rPr>
        <w:t> b</w:t>
      </w:r>
      <w:r w:rsidRPr="00EE04CE">
        <w:rPr>
          <w:rFonts w:ascii="Arial" w:hAnsi="Arial" w:cs="Arial"/>
          <w:color w:val="0D0D0D"/>
        </w:rPr>
        <w:t xml:space="preserve">ol v rámci projektu spomienky na Evu </w:t>
      </w:r>
      <w:proofErr w:type="spellStart"/>
      <w:r w:rsidRPr="00EE04CE">
        <w:rPr>
          <w:rFonts w:ascii="Arial" w:hAnsi="Arial" w:cs="Arial"/>
          <w:color w:val="0D0D0D"/>
        </w:rPr>
        <w:t>Trizuljakovú</w:t>
      </w:r>
      <w:proofErr w:type="spellEnd"/>
      <w:r w:rsidRPr="00EE04CE">
        <w:rPr>
          <w:rFonts w:ascii="Arial" w:hAnsi="Arial" w:cs="Arial"/>
          <w:color w:val="0D0D0D"/>
        </w:rPr>
        <w:t xml:space="preserve"> vystavený </w:t>
      </w:r>
      <w:r w:rsidRPr="00EE04CE">
        <w:rPr>
          <w:rFonts w:ascii="Arial" w:hAnsi="Arial" w:cs="Arial"/>
        </w:rPr>
        <w:t>v Kostole sv. Mořice v Kroměříži ako súčasť Medzinárodného festivalu súčasného umenia s duchovným zameraním FORFEST v júni až v auguste 2026. Koncom septembra bude výstava inštalovaná v Kostole Pa</w:t>
      </w:r>
      <w:r w:rsidRPr="00EE04CE">
        <w:rPr>
          <w:rFonts w:ascii="Arial" w:hAnsi="Arial" w:cs="Arial"/>
        </w:rPr>
        <w:t xml:space="preserve">nny Márie Snežnej Na Kalvárii v Bratislave. Sprievodným podujatím výstavy bude aj hudobné a literárne </w:t>
      </w:r>
      <w:proofErr w:type="spellStart"/>
      <w:r w:rsidRPr="00EE04CE">
        <w:rPr>
          <w:rFonts w:ascii="Arial" w:hAnsi="Arial" w:cs="Arial"/>
        </w:rPr>
        <w:t>soirée</w:t>
      </w:r>
      <w:proofErr w:type="spellEnd"/>
      <w:r w:rsidRPr="00EE04CE">
        <w:rPr>
          <w:rFonts w:ascii="Arial" w:hAnsi="Arial" w:cs="Arial"/>
        </w:rPr>
        <w:t>.</w:t>
      </w:r>
    </w:p>
    <w:p w:rsidR="004A50CB" w:rsidRPr="00EE04CE" w:rsidRDefault="00EE04CE">
      <w:pPr>
        <w:pStyle w:val="normal"/>
        <w:spacing w:line="276" w:lineRule="auto"/>
        <w:rPr>
          <w:rFonts w:ascii="Arial" w:hAnsi="Arial" w:cs="Arial"/>
        </w:rPr>
      </w:pPr>
      <w:r w:rsidRPr="00EE04CE">
        <w:rPr>
          <w:rFonts w:ascii="Arial" w:hAnsi="Arial" w:cs="Arial"/>
        </w:rPr>
        <w:t xml:space="preserve">Ide o výstavu tapisérií - </w:t>
      </w:r>
      <w:proofErr w:type="spellStart"/>
      <w:r w:rsidRPr="00EE04CE">
        <w:rPr>
          <w:rFonts w:ascii="Arial" w:hAnsi="Arial" w:cs="Arial"/>
        </w:rPr>
        <w:t>artprotisov</w:t>
      </w:r>
      <w:proofErr w:type="spellEnd"/>
      <w:r w:rsidRPr="00EE04CE">
        <w:rPr>
          <w:rFonts w:ascii="Arial" w:hAnsi="Arial" w:cs="Arial"/>
        </w:rPr>
        <w:t xml:space="preserve"> s názvom </w:t>
      </w:r>
      <w:proofErr w:type="spellStart"/>
      <w:r w:rsidRPr="00EE04CE">
        <w:rPr>
          <w:rFonts w:ascii="Arial" w:hAnsi="Arial" w:cs="Arial"/>
          <w:i/>
          <w:iCs/>
        </w:rPr>
        <w:t>Loretánske</w:t>
      </w:r>
      <w:proofErr w:type="spellEnd"/>
      <w:r w:rsidRPr="00EE04CE">
        <w:rPr>
          <w:rFonts w:ascii="Arial" w:hAnsi="Arial" w:cs="Arial"/>
          <w:i/>
          <w:iCs/>
        </w:rPr>
        <w:t xml:space="preserve"> litánie</w:t>
      </w:r>
      <w:r w:rsidRPr="00EE04CE">
        <w:rPr>
          <w:rFonts w:ascii="Arial" w:hAnsi="Arial" w:cs="Arial"/>
        </w:rPr>
        <w:t>. Cyklus bol vytvorený v osemdesiatych rokoch 20. storočia v ateliéroch brnianske</w:t>
      </w:r>
      <w:r w:rsidRPr="00EE04CE">
        <w:rPr>
          <w:rFonts w:ascii="Arial" w:hAnsi="Arial" w:cs="Arial"/>
        </w:rPr>
        <w:t xml:space="preserve">j </w:t>
      </w:r>
      <w:proofErr w:type="spellStart"/>
      <w:r w:rsidRPr="00EE04CE">
        <w:rPr>
          <w:rFonts w:ascii="Arial" w:hAnsi="Arial" w:cs="Arial"/>
        </w:rPr>
        <w:t>Vlněny</w:t>
      </w:r>
      <w:proofErr w:type="spellEnd"/>
      <w:r w:rsidRPr="00EE04CE">
        <w:rPr>
          <w:rFonts w:ascii="Arial" w:hAnsi="Arial" w:cs="Arial"/>
        </w:rPr>
        <w:t xml:space="preserve">. Výtvarníčka sa inšpirovala starobylou mariánskou modlitbou a v modernej textilnej technike </w:t>
      </w:r>
      <w:proofErr w:type="spellStart"/>
      <w:r w:rsidRPr="00EE04CE">
        <w:rPr>
          <w:rFonts w:ascii="Arial" w:hAnsi="Arial" w:cs="Arial"/>
        </w:rPr>
        <w:t>artprotis</w:t>
      </w:r>
      <w:proofErr w:type="spellEnd"/>
      <w:r w:rsidRPr="00EE04CE">
        <w:rPr>
          <w:rFonts w:ascii="Arial" w:hAnsi="Arial" w:cs="Arial"/>
        </w:rPr>
        <w:t xml:space="preserve"> vyjadrila svoje osobité vnímanie mariánskeho kultu.</w:t>
      </w:r>
    </w:p>
    <w:p w:rsidR="004A50CB" w:rsidRPr="00EE04CE" w:rsidRDefault="00EE04CE">
      <w:pPr>
        <w:pStyle w:val="normal"/>
        <w:spacing w:line="276" w:lineRule="auto"/>
        <w:rPr>
          <w:rFonts w:ascii="Arial" w:hAnsi="Arial" w:cs="Arial"/>
        </w:rPr>
      </w:pPr>
      <w:r w:rsidRPr="00EE04CE">
        <w:rPr>
          <w:rFonts w:ascii="Arial" w:hAnsi="Arial" w:cs="Arial"/>
        </w:rPr>
        <w:t xml:space="preserve">Eva Trizuljaková (*25. 9. 1926 – </w:t>
      </w:r>
      <w:r w:rsidRPr="00EE04CE">
        <w:rPr>
          <w:rFonts w:ascii="Arial" w:hAnsi="Arial" w:cs="Arial"/>
          <w:color w:val="202122"/>
          <w:highlight w:val="white"/>
        </w:rPr>
        <w:t>†</w:t>
      </w:r>
      <w:r w:rsidRPr="00EE04CE">
        <w:rPr>
          <w:rFonts w:ascii="Arial" w:hAnsi="Arial" w:cs="Arial"/>
        </w:rPr>
        <w:t>17. 12. 2018) pôsobila ako maliarka a textilná výtvarníčka.</w:t>
      </w:r>
      <w:r w:rsidRPr="00EE04CE">
        <w:rPr>
          <w:rFonts w:ascii="Arial" w:hAnsi="Arial" w:cs="Arial"/>
        </w:rPr>
        <w:t xml:space="preserve"> Známe sú predovšetkým jej maliarske cykly inšpirované prírodou, napríklad </w:t>
      </w:r>
      <w:r w:rsidRPr="00EE04CE">
        <w:rPr>
          <w:rFonts w:ascii="Arial" w:hAnsi="Arial" w:cs="Arial"/>
          <w:i/>
          <w:iCs/>
        </w:rPr>
        <w:t>Dunajská krajina</w:t>
      </w:r>
      <w:r w:rsidRPr="00EE04CE">
        <w:rPr>
          <w:rFonts w:ascii="Arial" w:hAnsi="Arial" w:cs="Arial"/>
        </w:rPr>
        <w:t xml:space="preserve">. Stala sa tiež priekopníčkou textilnej tvorby v  technike </w:t>
      </w:r>
      <w:proofErr w:type="spellStart"/>
      <w:r w:rsidRPr="00EE04CE">
        <w:rPr>
          <w:rFonts w:ascii="Arial" w:hAnsi="Arial" w:cs="Arial"/>
        </w:rPr>
        <w:t>artprotis</w:t>
      </w:r>
      <w:proofErr w:type="spellEnd"/>
      <w:r w:rsidRPr="00EE04CE">
        <w:rPr>
          <w:rFonts w:ascii="Arial" w:hAnsi="Arial" w:cs="Arial"/>
        </w:rPr>
        <w:t xml:space="preserve">, v ktorej vytvorila viaceré cykly, medzi nimi </w:t>
      </w:r>
      <w:r w:rsidRPr="00EE04CE">
        <w:rPr>
          <w:rFonts w:ascii="Arial" w:hAnsi="Arial" w:cs="Arial"/>
          <w:i/>
          <w:iCs/>
        </w:rPr>
        <w:t>Krvavé sonety</w:t>
      </w:r>
      <w:r w:rsidRPr="00EE04CE">
        <w:rPr>
          <w:rFonts w:ascii="Arial" w:hAnsi="Arial" w:cs="Arial"/>
        </w:rPr>
        <w:t xml:space="preserve">, </w:t>
      </w:r>
      <w:proofErr w:type="spellStart"/>
      <w:r w:rsidRPr="00EE04CE">
        <w:rPr>
          <w:rFonts w:ascii="Arial" w:hAnsi="Arial" w:cs="Arial"/>
          <w:i/>
          <w:iCs/>
        </w:rPr>
        <w:t>Loretánske</w:t>
      </w:r>
      <w:proofErr w:type="spellEnd"/>
      <w:r w:rsidRPr="00EE04CE">
        <w:rPr>
          <w:rFonts w:ascii="Arial" w:hAnsi="Arial" w:cs="Arial"/>
          <w:i/>
          <w:iCs/>
        </w:rPr>
        <w:t xml:space="preserve"> litánie</w:t>
      </w:r>
      <w:r w:rsidRPr="00EE04CE">
        <w:rPr>
          <w:rFonts w:ascii="Arial" w:hAnsi="Arial" w:cs="Arial"/>
        </w:rPr>
        <w:t xml:space="preserve"> a ďalšie.</w:t>
      </w:r>
    </w:p>
    <w:p w:rsidR="004A50CB" w:rsidRPr="00EE04CE" w:rsidRDefault="00EE04CE">
      <w:pPr>
        <w:pStyle w:val="normal"/>
        <w:spacing w:line="276" w:lineRule="auto"/>
        <w:rPr>
          <w:rFonts w:ascii="Arial" w:hAnsi="Arial" w:cs="Arial"/>
        </w:rPr>
      </w:pPr>
      <w:r w:rsidRPr="00EE04CE">
        <w:rPr>
          <w:rFonts w:ascii="Arial" w:hAnsi="Arial" w:cs="Arial"/>
        </w:rPr>
        <w:t xml:space="preserve">„Umelecká tvorba Evy </w:t>
      </w:r>
      <w:proofErr w:type="spellStart"/>
      <w:r w:rsidRPr="00EE04CE">
        <w:rPr>
          <w:rFonts w:ascii="Arial" w:hAnsi="Arial" w:cs="Arial"/>
        </w:rPr>
        <w:t>Trizuljakovej</w:t>
      </w:r>
      <w:proofErr w:type="spellEnd"/>
      <w:r w:rsidRPr="00EE04CE">
        <w:rPr>
          <w:rFonts w:ascii="Arial" w:hAnsi="Arial" w:cs="Arial"/>
        </w:rPr>
        <w:t xml:space="preserve"> prešla vývojom od grafických techník cez maľbu olejom k textilnej technike </w:t>
      </w:r>
      <w:proofErr w:type="spellStart"/>
      <w:r w:rsidRPr="00EE04CE">
        <w:rPr>
          <w:rFonts w:ascii="Arial" w:hAnsi="Arial" w:cs="Arial"/>
        </w:rPr>
        <w:t>artprotis</w:t>
      </w:r>
      <w:proofErr w:type="spellEnd"/>
      <w:r w:rsidRPr="00EE04CE">
        <w:rPr>
          <w:rFonts w:ascii="Arial" w:hAnsi="Arial" w:cs="Arial"/>
        </w:rPr>
        <w:t xml:space="preserve">, aby sa napokon oblúkom vrátila k maľbe pastelom a textilným kolážam. Jej maliarska spontánnosť sa najviac prejavovala v krajinomaľbe a </w:t>
      </w:r>
      <w:r w:rsidRPr="00EE04CE">
        <w:rPr>
          <w:rFonts w:ascii="Arial" w:hAnsi="Arial" w:cs="Arial"/>
        </w:rPr>
        <w:t xml:space="preserve">biblických motívoch. Tu autorka naplno realizovala svoj záujem o harmóniu vzťahu farby a svetla. V období rokov 1958 – 1962 namaľovala takmer sto obrazov dnes už zaniknutej dunajskej krajiny,“ hovorí kurátorka výstavy Alena </w:t>
      </w:r>
      <w:proofErr w:type="spellStart"/>
      <w:r w:rsidRPr="00EE04CE">
        <w:rPr>
          <w:rFonts w:ascii="Arial" w:hAnsi="Arial" w:cs="Arial"/>
        </w:rPr>
        <w:t>Piatrová</w:t>
      </w:r>
      <w:proofErr w:type="spellEnd"/>
      <w:r w:rsidRPr="00EE04CE">
        <w:rPr>
          <w:rFonts w:ascii="Arial" w:hAnsi="Arial" w:cs="Arial"/>
        </w:rPr>
        <w:t>.</w:t>
      </w:r>
    </w:p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rFonts w:ascii="Arial" w:hAnsi="Arial" w:cs="Arial"/>
          <w:color w:val="0D0D0D"/>
        </w:rPr>
      </w:pPr>
      <w:r w:rsidRPr="00EE04CE">
        <w:rPr>
          <w:rFonts w:ascii="Arial" w:hAnsi="Arial" w:cs="Arial"/>
          <w:color w:val="000000"/>
        </w:rPr>
        <w:t xml:space="preserve">Nedávno zrekonštruovaný sakrálny priestor Kostola Panny Márie Snežnej na Kalvárii v Bratislave vytvára dôstojný rámec na prezentáciu časti cyklu </w:t>
      </w:r>
      <w:proofErr w:type="spellStart"/>
      <w:r w:rsidRPr="00EE04CE">
        <w:rPr>
          <w:rFonts w:ascii="Arial" w:hAnsi="Arial" w:cs="Arial"/>
          <w:i/>
          <w:iCs/>
          <w:color w:val="000000"/>
        </w:rPr>
        <w:t>Loretánskych</w:t>
      </w:r>
      <w:proofErr w:type="spellEnd"/>
      <w:r w:rsidRPr="00EE04CE">
        <w:rPr>
          <w:rFonts w:ascii="Arial" w:hAnsi="Arial" w:cs="Arial"/>
          <w:i/>
          <w:iCs/>
          <w:color w:val="000000"/>
        </w:rPr>
        <w:t xml:space="preserve"> litánií</w:t>
      </w:r>
      <w:r w:rsidRPr="00EE04CE">
        <w:rPr>
          <w:rFonts w:ascii="Arial" w:hAnsi="Arial" w:cs="Arial"/>
          <w:color w:val="000000"/>
        </w:rPr>
        <w:t xml:space="preserve">, </w:t>
      </w:r>
      <w:r w:rsidRPr="00EE04CE">
        <w:rPr>
          <w:rFonts w:ascii="Arial" w:hAnsi="Arial" w:cs="Arial"/>
          <w:color w:val="0D0D0D"/>
        </w:rPr>
        <w:t>ktorú sa</w:t>
      </w:r>
      <w:r w:rsidRPr="00EE04CE">
        <w:rPr>
          <w:rFonts w:ascii="Arial" w:hAnsi="Arial" w:cs="Arial"/>
          <w:i/>
          <w:iCs/>
          <w:color w:val="0D0D0D"/>
        </w:rPr>
        <w:t xml:space="preserve"> </w:t>
      </w:r>
      <w:r w:rsidRPr="00EE04CE">
        <w:rPr>
          <w:rFonts w:ascii="Arial" w:hAnsi="Arial" w:cs="Arial"/>
          <w:color w:val="0D0D0D"/>
        </w:rPr>
        <w:t xml:space="preserve"> podarilo pripraviť s podporou Farnosti Panny Márie Snežnej. Záštitu nad podujat</w:t>
      </w:r>
      <w:r w:rsidRPr="00EE04CE">
        <w:rPr>
          <w:rFonts w:ascii="Arial" w:hAnsi="Arial" w:cs="Arial"/>
          <w:color w:val="0D0D0D"/>
        </w:rPr>
        <w:t xml:space="preserve">ím prevzal Mons. Jozef </w:t>
      </w:r>
      <w:proofErr w:type="spellStart"/>
      <w:r w:rsidRPr="00EE04CE">
        <w:rPr>
          <w:rFonts w:ascii="Arial" w:hAnsi="Arial" w:cs="Arial"/>
          <w:color w:val="0D0D0D"/>
        </w:rPr>
        <w:t>Haľko</w:t>
      </w:r>
      <w:proofErr w:type="spellEnd"/>
      <w:r w:rsidRPr="00EE04CE">
        <w:rPr>
          <w:rFonts w:ascii="Arial" w:hAnsi="Arial" w:cs="Arial"/>
          <w:color w:val="0D0D0D"/>
        </w:rPr>
        <w:t>, pomocný biskup bratislavskej arcidiecézy.</w:t>
      </w:r>
    </w:p>
    <w:p w:rsidR="004A50CB" w:rsidRPr="00EE04CE" w:rsidRDefault="004A50C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rPr>
          <w:rFonts w:ascii="Arial" w:hAnsi="Arial" w:cs="Arial"/>
          <w:color w:val="000000"/>
        </w:rPr>
      </w:pPr>
    </w:p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EE04CE">
        <w:rPr>
          <w:rFonts w:ascii="Arial" w:hAnsi="Arial" w:cs="Arial"/>
          <w:color w:val="000000"/>
        </w:rPr>
        <w:t>Vernisáž</w:t>
      </w:r>
      <w:r w:rsidRPr="00EE04CE">
        <w:rPr>
          <w:rFonts w:ascii="Arial" w:hAnsi="Arial" w:cs="Arial"/>
          <w:b/>
          <w:bCs/>
          <w:color w:val="000000"/>
        </w:rPr>
        <w:t xml:space="preserve"> </w:t>
      </w:r>
      <w:r w:rsidRPr="00EE04CE">
        <w:rPr>
          <w:rFonts w:ascii="Arial" w:hAnsi="Arial" w:cs="Arial"/>
          <w:color w:val="000000"/>
        </w:rPr>
        <w:t xml:space="preserve">: 25. septembra 2026 o 19.00 </w:t>
      </w:r>
    </w:p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EE04CE">
        <w:rPr>
          <w:rFonts w:ascii="Arial" w:hAnsi="Arial" w:cs="Arial"/>
          <w:color w:val="000000"/>
        </w:rPr>
        <w:t xml:space="preserve">Kurátorka : PhDr. Alena </w:t>
      </w:r>
      <w:proofErr w:type="spellStart"/>
      <w:r w:rsidRPr="00EE04CE">
        <w:rPr>
          <w:rFonts w:ascii="Arial" w:hAnsi="Arial" w:cs="Arial"/>
          <w:color w:val="000000"/>
        </w:rPr>
        <w:t>Piatrová</w:t>
      </w:r>
      <w:proofErr w:type="spellEnd"/>
      <w:r w:rsidRPr="00EE04CE">
        <w:rPr>
          <w:rFonts w:ascii="Arial" w:hAnsi="Arial" w:cs="Arial"/>
          <w:color w:val="000000"/>
        </w:rPr>
        <w:t>, PhD.</w:t>
      </w:r>
    </w:p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EE04CE">
        <w:rPr>
          <w:rFonts w:ascii="Arial" w:hAnsi="Arial" w:cs="Arial"/>
          <w:color w:val="000000"/>
        </w:rPr>
        <w:t xml:space="preserve">Literárne a hudobné </w:t>
      </w:r>
      <w:proofErr w:type="spellStart"/>
      <w:r w:rsidRPr="00EE04CE">
        <w:rPr>
          <w:rFonts w:ascii="Arial" w:hAnsi="Arial" w:cs="Arial"/>
          <w:color w:val="000000"/>
        </w:rPr>
        <w:t>soirée</w:t>
      </w:r>
      <w:proofErr w:type="spellEnd"/>
      <w:r w:rsidRPr="00EE04CE">
        <w:rPr>
          <w:rFonts w:ascii="Arial" w:hAnsi="Arial" w:cs="Arial"/>
          <w:b/>
          <w:bCs/>
          <w:color w:val="000000"/>
        </w:rPr>
        <w:t xml:space="preserve"> </w:t>
      </w:r>
      <w:r w:rsidRPr="00EE04CE">
        <w:rPr>
          <w:rFonts w:ascii="Arial" w:hAnsi="Arial" w:cs="Arial"/>
          <w:color w:val="000000"/>
        </w:rPr>
        <w:t xml:space="preserve">: 3. októbra 2026 o 19.00 </w:t>
      </w:r>
    </w:p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EE04CE">
        <w:rPr>
          <w:rFonts w:ascii="Arial" w:hAnsi="Arial" w:cs="Arial"/>
          <w:color w:val="000000"/>
        </w:rPr>
        <w:t>Miesto</w:t>
      </w:r>
      <w:r w:rsidRPr="00EE04CE">
        <w:rPr>
          <w:rFonts w:ascii="Arial" w:hAnsi="Arial" w:cs="Arial"/>
          <w:b/>
          <w:bCs/>
          <w:color w:val="000000"/>
        </w:rPr>
        <w:t xml:space="preserve"> </w:t>
      </w:r>
      <w:r w:rsidRPr="00EE04CE">
        <w:rPr>
          <w:rFonts w:ascii="Arial" w:hAnsi="Arial" w:cs="Arial"/>
          <w:color w:val="000000"/>
        </w:rPr>
        <w:t>: Kostol Panny Márie Snežnej na Kalvárii v Bratislave</w:t>
      </w:r>
    </w:p>
    <w:p w:rsidR="004A50CB" w:rsidRPr="00EE04CE" w:rsidRDefault="004A50CB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8"/>
        <w:rPr>
          <w:rFonts w:ascii="Arial" w:hAnsi="Arial" w:cs="Arial"/>
          <w:color w:val="000000"/>
        </w:rPr>
      </w:pPr>
    </w:p>
    <w:p w:rsidR="004A50CB" w:rsidRPr="00EE04CE" w:rsidRDefault="00EE04CE">
      <w:pPr>
        <w:pStyle w:val="normal"/>
        <w:spacing w:line="276" w:lineRule="auto"/>
        <w:rPr>
          <w:rFonts w:ascii="Arial" w:hAnsi="Arial" w:cs="Arial"/>
        </w:rPr>
      </w:pPr>
      <w:r w:rsidRPr="00EE04CE">
        <w:rPr>
          <w:rFonts w:ascii="Arial" w:hAnsi="Arial" w:cs="Arial"/>
        </w:rPr>
        <w:t>Organizátori : Klement Trizuljak, akad. mal. Marek Trizuljak, FORFEST KROMĚŘÍŽ 2026</w:t>
      </w:r>
    </w:p>
    <w:p w:rsidR="004A50CB" w:rsidRPr="00EE04CE" w:rsidRDefault="00EE04CE">
      <w:pPr>
        <w:pStyle w:val="normal"/>
        <w:spacing w:line="276" w:lineRule="auto"/>
        <w:rPr>
          <w:rFonts w:ascii="Arial" w:hAnsi="Arial" w:cs="Arial"/>
        </w:rPr>
      </w:pPr>
      <w:r w:rsidRPr="00EE04CE">
        <w:rPr>
          <w:rFonts w:ascii="Arial" w:hAnsi="Arial" w:cs="Arial"/>
        </w:rPr>
        <w:t xml:space="preserve">Kontakt : Mgr. art. Pavla Lazárková Trizuljaková, PhD., 0904880323, </w:t>
      </w:r>
      <w:hyperlink r:id="rId5">
        <w:r w:rsidRPr="00EE04CE">
          <w:rPr>
            <w:rFonts w:ascii="Arial" w:hAnsi="Arial" w:cs="Arial"/>
            <w:color w:val="467886"/>
            <w:u w:val="single"/>
          </w:rPr>
          <w:t>pavla.lazarkova@gmail.com</w:t>
        </w:r>
      </w:hyperlink>
    </w:p>
    <w:p w:rsidR="004A50CB" w:rsidRPr="00EE04CE" w:rsidRDefault="00EE04C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color w:val="000000"/>
        </w:rPr>
      </w:pPr>
      <w:r w:rsidRPr="00EE04CE">
        <w:rPr>
          <w:rFonts w:ascii="Arial" w:hAnsi="Arial" w:cs="Arial"/>
          <w:color w:val="000000"/>
        </w:rPr>
        <w:t>Podujatie sa koná s podporou Bratislavského samosprávneho kraja. Zahraničnú spoluprácu umožnila podpora organizátorov festivalu FORFEST 2026 v Kroměříži.</w:t>
      </w:r>
    </w:p>
    <w:sectPr w:rsidR="004A50CB" w:rsidRPr="00EE04CE" w:rsidSect="004A50CB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lay">
    <w:charset w:val="00"/>
    <w:family w:val="auto"/>
    <w:pitch w:val="default"/>
    <w:sig w:usb0="00000000" w:usb1="00000000" w:usb2="00000000" w:usb3="00000000" w:csb0="00000000" w:csb1="00000000"/>
    <w:embedRegular r:id="rId1" w:fontKey="{545D5687-6574-4353-93E3-D252435EBEE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savePreviewPicture/>
  <w:compat/>
  <w:rsids>
    <w:rsidRoot w:val="004A50CB"/>
    <w:rsid w:val="004A50CB"/>
    <w:rsid w:val="00EE0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2"/>
        <w:szCs w:val="22"/>
        <w:lang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al"/>
    <w:next w:val="normal"/>
    <w:rsid w:val="004A50CB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al"/>
    <w:next w:val="normal"/>
    <w:rsid w:val="004A50CB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al"/>
    <w:next w:val="normal"/>
    <w:rsid w:val="004A50CB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al"/>
    <w:next w:val="normal"/>
    <w:rsid w:val="004A50CB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al"/>
    <w:next w:val="normal"/>
    <w:rsid w:val="004A50CB"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al"/>
    <w:next w:val="normal"/>
    <w:rsid w:val="004A50CB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5C1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Nadpis8">
    <w:name w:val="heading 8"/>
    <w:link w:val="Nadpis8Char"/>
    <w:uiPriority w:val="9"/>
    <w:semiHidden/>
    <w:unhideWhenUsed/>
    <w:qFormat/>
    <w:rsid w:val="005C1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Nadpis9">
    <w:name w:val="heading 9"/>
    <w:link w:val="Nadpis9Char"/>
    <w:uiPriority w:val="9"/>
    <w:semiHidden/>
    <w:unhideWhenUsed/>
    <w:qFormat/>
    <w:rsid w:val="005C1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rsid w:val="004A50C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A50CB"/>
  </w:style>
  <w:style w:type="paragraph" w:styleId="Nzev">
    <w:name w:val="Title"/>
    <w:basedOn w:val="normal"/>
    <w:next w:val="normal"/>
    <w:rsid w:val="004A50CB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5C1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5C1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5C1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5C15F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5C15F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5C15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15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15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15F6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Standardnpsmoodstavce"/>
    <w:uiPriority w:val="10"/>
    <w:rsid w:val="005C1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itulChar">
    <w:name w:val="Podtitul Char"/>
    <w:basedOn w:val="Standardnpsmoodstavce"/>
    <w:uiPriority w:val="11"/>
    <w:rsid w:val="005C1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link w:val="CitaceChar"/>
    <w:uiPriority w:val="29"/>
    <w:qFormat/>
    <w:rsid w:val="005C15F6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CitaceChar">
    <w:name w:val="Citace Char"/>
    <w:basedOn w:val="Standardnpsmoodstavce"/>
    <w:link w:val="Citace"/>
    <w:uiPriority w:val="29"/>
    <w:rsid w:val="005C15F6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5C15F6"/>
    <w:pPr>
      <w:ind w:left="720"/>
      <w:contextualSpacing/>
    </w:pPr>
    <w:rPr>
      <w:kern w:val="2"/>
    </w:rPr>
  </w:style>
  <w:style w:type="character" w:styleId="Zdraznnintenzivn">
    <w:name w:val="Intense Emphasis"/>
    <w:basedOn w:val="Standardnpsmoodstavce"/>
    <w:uiPriority w:val="21"/>
    <w:qFormat/>
    <w:rsid w:val="005C15F6"/>
    <w:rPr>
      <w:i/>
      <w:iCs/>
      <w:color w:val="0F4761" w:themeColor="accent1" w:themeShade="BF"/>
    </w:rPr>
  </w:style>
  <w:style w:type="paragraph" w:styleId="Citaceintenzivn">
    <w:name w:val="Intense Quote"/>
    <w:link w:val="CitaceintenzivnChar"/>
    <w:uiPriority w:val="30"/>
    <w:qFormat/>
    <w:rsid w:val="005C1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5C15F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15F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C15F6"/>
    <w:rPr>
      <w:color w:val="467886" w:themeColor="hyperlink"/>
      <w:u w:val="single"/>
    </w:rPr>
  </w:style>
  <w:style w:type="paragraph" w:styleId="Bezmezer">
    <w:name w:val="No Spacing"/>
    <w:uiPriority w:val="99"/>
    <w:qFormat/>
    <w:rsid w:val="005C15F6"/>
    <w:pPr>
      <w:spacing w:after="0" w:line="240" w:lineRule="auto"/>
    </w:pPr>
  </w:style>
  <w:style w:type="paragraph" w:styleId="Normlnweb">
    <w:name w:val="Normal (Web)"/>
    <w:uiPriority w:val="99"/>
    <w:unhideWhenUsed/>
    <w:rsid w:val="005C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n">
    <w:name w:val="Emphasis"/>
    <w:uiPriority w:val="20"/>
    <w:qFormat/>
    <w:rsid w:val="005C15F6"/>
    <w:rPr>
      <w:i/>
      <w:iCs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810D8"/>
    <w:rPr>
      <w:color w:val="605E5C"/>
      <w:shd w:val="clear" w:color="auto" w:fill="E1DFDD"/>
    </w:rPr>
  </w:style>
  <w:style w:type="paragraph" w:styleId="Podtitul">
    <w:name w:val="Subtitle"/>
    <w:basedOn w:val="normal"/>
    <w:next w:val="normal"/>
    <w:rsid w:val="004A50CB"/>
    <w:rPr>
      <w:color w:val="595959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avla.lazarkova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UB1CqlINUOIQgMlDO5BdYSwq7A==">CgMxLjA4AHIhMXFKQkV4OS1jMHB3c1hSZmdiVlV4amxwVGsyTUZYSEpC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Klement Trizuljak</dc:creator>
  <cp:lastModifiedBy>Uživatel systému Windows</cp:lastModifiedBy>
  <cp:revision>2</cp:revision>
  <dcterms:created xsi:type="dcterms:W3CDTF">2026-09-12T08:45:00Z</dcterms:created>
  <dcterms:modified xsi:type="dcterms:W3CDTF">2026-09-12T08:45:00Z</dcterms:modified>
</cp:coreProperties>
</file>